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F19" w:rsidRPr="002E4F19" w:rsidRDefault="002E4F19" w:rsidP="0089211A">
      <w:pPr>
        <w:tabs>
          <w:tab w:val="left" w:pos="11520"/>
          <w:tab w:val="right" w:pos="151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979D3" w:rsidRPr="00576BB3" w:rsidRDefault="00F979D3" w:rsidP="00576BB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6BB3">
        <w:rPr>
          <w:rFonts w:ascii="Times New Roman" w:hAnsi="Times New Roman" w:cs="Times New Roman"/>
          <w:b/>
          <w:sz w:val="32"/>
          <w:szCs w:val="32"/>
        </w:rPr>
        <w:t>Р</w:t>
      </w:r>
      <w:r w:rsidR="008C1AC7" w:rsidRPr="00576BB3">
        <w:rPr>
          <w:rFonts w:ascii="Times New Roman" w:hAnsi="Times New Roman" w:cs="Times New Roman"/>
          <w:b/>
          <w:sz w:val="32"/>
          <w:szCs w:val="32"/>
        </w:rPr>
        <w:t>еквизит</w:t>
      </w:r>
      <w:r w:rsidRPr="00576BB3">
        <w:rPr>
          <w:rFonts w:ascii="Times New Roman" w:hAnsi="Times New Roman" w:cs="Times New Roman"/>
          <w:b/>
          <w:sz w:val="32"/>
          <w:szCs w:val="32"/>
        </w:rPr>
        <w:t>ы получателя средств</w:t>
      </w:r>
      <w:r w:rsidR="008C1AC7" w:rsidRPr="00576BB3">
        <w:rPr>
          <w:rFonts w:ascii="Times New Roman" w:hAnsi="Times New Roman" w:cs="Times New Roman"/>
          <w:b/>
          <w:sz w:val="32"/>
          <w:szCs w:val="32"/>
        </w:rPr>
        <w:t xml:space="preserve"> в распоряжениях о пере</w:t>
      </w:r>
      <w:r w:rsidRPr="00576BB3">
        <w:rPr>
          <w:rFonts w:ascii="Times New Roman" w:hAnsi="Times New Roman" w:cs="Times New Roman"/>
          <w:b/>
          <w:sz w:val="32"/>
          <w:szCs w:val="32"/>
        </w:rPr>
        <w:t>числении</w:t>
      </w:r>
    </w:p>
    <w:p w:rsidR="008C1AC7" w:rsidRPr="00576BB3" w:rsidRDefault="008C1AC7" w:rsidP="00576BB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6BB3">
        <w:rPr>
          <w:rFonts w:ascii="Times New Roman" w:hAnsi="Times New Roman" w:cs="Times New Roman"/>
          <w:b/>
          <w:sz w:val="32"/>
          <w:szCs w:val="32"/>
        </w:rPr>
        <w:t xml:space="preserve"> денежных средств</w:t>
      </w:r>
      <w:r w:rsidR="000B56F8" w:rsidRPr="000B56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79D3" w:rsidRPr="00576BB3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Pr="00576BB3">
        <w:rPr>
          <w:rFonts w:ascii="Times New Roman" w:hAnsi="Times New Roman" w:cs="Times New Roman"/>
          <w:b/>
          <w:sz w:val="32"/>
          <w:szCs w:val="32"/>
        </w:rPr>
        <w:t>доход бюджета</w:t>
      </w:r>
      <w:r w:rsidR="001352AC" w:rsidRPr="00576BB3">
        <w:rPr>
          <w:rFonts w:ascii="Times New Roman" w:hAnsi="Times New Roman" w:cs="Times New Roman"/>
          <w:b/>
          <w:sz w:val="32"/>
          <w:szCs w:val="32"/>
        </w:rPr>
        <w:t xml:space="preserve"> с </w:t>
      </w:r>
      <w:r w:rsidR="00DB6B63">
        <w:rPr>
          <w:rFonts w:ascii="Times New Roman" w:hAnsi="Times New Roman" w:cs="Times New Roman"/>
          <w:b/>
          <w:sz w:val="32"/>
          <w:szCs w:val="32"/>
        </w:rPr>
        <w:t>27</w:t>
      </w:r>
      <w:r w:rsidR="001352AC" w:rsidRPr="00576BB3">
        <w:rPr>
          <w:rFonts w:ascii="Times New Roman" w:hAnsi="Times New Roman" w:cs="Times New Roman"/>
          <w:b/>
          <w:sz w:val="32"/>
          <w:szCs w:val="32"/>
        </w:rPr>
        <w:t>.</w:t>
      </w:r>
      <w:r w:rsidR="00DB6B63">
        <w:rPr>
          <w:rFonts w:ascii="Times New Roman" w:hAnsi="Times New Roman" w:cs="Times New Roman"/>
          <w:b/>
          <w:sz w:val="32"/>
          <w:szCs w:val="32"/>
        </w:rPr>
        <w:t>1</w:t>
      </w:r>
      <w:r w:rsidR="001352AC" w:rsidRPr="00576BB3">
        <w:rPr>
          <w:rFonts w:ascii="Times New Roman" w:hAnsi="Times New Roman" w:cs="Times New Roman"/>
          <w:b/>
          <w:sz w:val="32"/>
          <w:szCs w:val="32"/>
        </w:rPr>
        <w:t>0.202</w:t>
      </w:r>
      <w:r w:rsidR="00DB6B63">
        <w:rPr>
          <w:rFonts w:ascii="Times New Roman" w:hAnsi="Times New Roman" w:cs="Times New Roman"/>
          <w:b/>
          <w:sz w:val="32"/>
          <w:szCs w:val="32"/>
        </w:rPr>
        <w:t>5</w:t>
      </w:r>
    </w:p>
    <w:p w:rsidR="008C1AC7" w:rsidRDefault="0012262D" w:rsidP="008C1A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8023471</wp:posOffset>
                </wp:positionH>
                <wp:positionV relativeFrom="paragraph">
                  <wp:posOffset>204163</wp:posOffset>
                </wp:positionV>
                <wp:extent cx="1651635" cy="524510"/>
                <wp:effectExtent l="16510" t="18415" r="8255" b="952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524510"/>
                        </a:xfrm>
                        <a:prstGeom prst="leftArrow">
                          <a:avLst>
                            <a:gd name="adj1" fmla="val 50000"/>
                            <a:gd name="adj2" fmla="val 787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BB3" w:rsidRPr="00576BB3" w:rsidRDefault="00576BB3" w:rsidP="00576BB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76BB3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БИК ТОФК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3" o:spid="_x0000_s1026" type="#_x0000_t66" style="position:absolute;left:0;text-align:left;margin-left:631.75pt;margin-top:16.1pt;width:130.05pt;height:4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">
                <v:textbox>
                  <w:txbxContent>
                    <w:p w:rsidR="00576BB3" w:rsidRPr="00576BB3" w:rsidRDefault="00576BB3" w:rsidP="00576BB3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76BB3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БИК ТОФК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-505460</wp:posOffset>
                </wp:positionH>
                <wp:positionV relativeFrom="paragraph">
                  <wp:posOffset>142240</wp:posOffset>
                </wp:positionV>
                <wp:extent cx="1900555" cy="1607185"/>
                <wp:effectExtent l="5080" t="22860" r="18415" b="2730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1607185"/>
                        </a:xfrm>
                        <a:prstGeom prst="rightArrow">
                          <a:avLst>
                            <a:gd name="adj1" fmla="val 50000"/>
                            <a:gd name="adj2" fmla="val 295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337" w:rsidRPr="00AD1337" w:rsidRDefault="00AD1337" w:rsidP="00AD1337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D1337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Наименование подразделения Банка России // наименование и место нахождения ТОФК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0" o:spid="_x0000_s1027" type="#_x0000_t13" style="position:absolute;left:0;text-align:left;margin-left:-39.8pt;margin-top:11.2pt;width:149.65pt;height:12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">
                <v:textbox>
                  <w:txbxContent>
                    <w:p w:rsidR="00AD1337" w:rsidRPr="00AD1337" w:rsidRDefault="00AD1337" w:rsidP="00AD1337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D1337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Наименование подразделения Банка России // наименование и место нахождения ТОФК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tblpX="233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3147"/>
        <w:gridCol w:w="964"/>
        <w:gridCol w:w="3572"/>
      </w:tblGrid>
      <w:tr w:rsidR="005C7478" w:rsidTr="00C24A78">
        <w:tc>
          <w:tcPr>
            <w:tcW w:w="5665" w:type="dxa"/>
            <w:gridSpan w:val="2"/>
            <w:vMerge w:val="restart"/>
          </w:tcPr>
          <w:p w:rsidR="00DF7125" w:rsidRDefault="007E2318" w:rsidP="00AD133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318">
              <w:rPr>
                <w:rFonts w:ascii="Times New Roman" w:hAnsi="Times New Roman" w:cs="Times New Roman"/>
                <w:b/>
                <w:sz w:val="28"/>
                <w:szCs w:val="28"/>
              </w:rPr>
              <w:t>ОКЦ № 2 ЮГУ Банка России</w:t>
            </w:r>
            <w:bookmarkStart w:id="0" w:name="_GoBack"/>
            <w:bookmarkEnd w:id="0"/>
            <w:r w:rsidR="00E26427" w:rsidRPr="00E264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D1337" w:rsidRPr="00AD1337">
              <w:rPr>
                <w:rFonts w:ascii="Times New Roman" w:hAnsi="Times New Roman" w:cs="Times New Roman"/>
                <w:b/>
                <w:sz w:val="28"/>
                <w:szCs w:val="28"/>
              </w:rPr>
              <w:t>//УФК по Ставропольскому краю г. Ставрополь</w:t>
            </w:r>
          </w:p>
          <w:p w:rsidR="00AD1337" w:rsidRDefault="00AD1337" w:rsidP="00AD133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125" w:rsidRPr="00DF7125" w:rsidRDefault="00DF7125" w:rsidP="00AD13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7125">
              <w:rPr>
                <w:rFonts w:ascii="Times New Roman" w:hAnsi="Times New Roman" w:cs="Times New Roman"/>
                <w:sz w:val="28"/>
                <w:szCs w:val="28"/>
              </w:rPr>
              <w:t>Банк получателя</w:t>
            </w:r>
          </w:p>
        </w:tc>
        <w:tc>
          <w:tcPr>
            <w:tcW w:w="964" w:type="dxa"/>
          </w:tcPr>
          <w:p w:rsidR="005C7478" w:rsidRPr="00DF7125" w:rsidRDefault="005C7478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125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3572" w:type="dxa"/>
          </w:tcPr>
          <w:p w:rsidR="005C7478" w:rsidRDefault="00821979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9">
              <w:rPr>
                <w:rFonts w:ascii="Times New Roman" w:hAnsi="Times New Roman" w:cs="Times New Roman"/>
                <w:b/>
                <w:sz w:val="28"/>
                <w:szCs w:val="28"/>
              </w:rPr>
              <w:t>010702101</w:t>
            </w:r>
          </w:p>
        </w:tc>
      </w:tr>
      <w:tr w:rsidR="005C7478" w:rsidTr="00C24A78">
        <w:tc>
          <w:tcPr>
            <w:tcW w:w="5665" w:type="dxa"/>
            <w:gridSpan w:val="2"/>
            <w:vMerge/>
          </w:tcPr>
          <w:p w:rsidR="005C7478" w:rsidRDefault="005C7478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DF7125" w:rsidRDefault="00DF7125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478" w:rsidRPr="00DF7125" w:rsidRDefault="005C7478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7125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DF7125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3572" w:type="dxa"/>
          </w:tcPr>
          <w:p w:rsidR="00DF7125" w:rsidRDefault="0012262D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2261235</wp:posOffset>
                      </wp:positionH>
                      <wp:positionV relativeFrom="paragraph">
                        <wp:posOffset>167640</wp:posOffset>
                      </wp:positionV>
                      <wp:extent cx="1731010" cy="906780"/>
                      <wp:effectExtent l="16510" t="19050" r="5080" b="7620"/>
                      <wp:wrapNone/>
                      <wp:docPr id="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1010" cy="90678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60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6BB3" w:rsidRPr="00576BB3" w:rsidRDefault="00576BB3" w:rsidP="00576BB3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576BB3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 xml:space="preserve">Единый </w:t>
                                  </w:r>
                                  <w:r w:rsidR="005F212B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>к</w:t>
                                  </w:r>
                                  <w:r w:rsidRPr="00576BB3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>азначейский счет</w:t>
                                  </w:r>
                                </w:p>
                                <w:p w:rsidR="00576BB3" w:rsidRDefault="00576BB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8" type="#_x0000_t66" style="position:absolute;left:0;text-align:left;margin-left:178.05pt;margin-top:13.2pt;width:136.3pt;height:7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" adj="5206">
                      <v:textbox>
                        <w:txbxContent>
                          <w:p w:rsidR="00576BB3" w:rsidRPr="00576BB3" w:rsidRDefault="00576BB3" w:rsidP="00576BB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76BB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Единый </w:t>
                            </w:r>
                            <w:r w:rsidR="005F212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к</w:t>
                            </w:r>
                            <w:r w:rsidRPr="00576BB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азначейский счет</w:t>
                            </w:r>
                          </w:p>
                          <w:p w:rsidR="00576BB3" w:rsidRDefault="00576BB3"/>
                        </w:txbxContent>
                      </v:textbox>
                    </v:shape>
                  </w:pict>
                </mc:Fallback>
              </mc:AlternateContent>
            </w:r>
          </w:p>
          <w:p w:rsidR="005C7478" w:rsidRDefault="00AD1337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337">
              <w:rPr>
                <w:rFonts w:ascii="Times New Roman" w:hAnsi="Times New Roman" w:cs="Times New Roman"/>
                <w:b/>
                <w:sz w:val="28"/>
                <w:szCs w:val="28"/>
              </w:rPr>
              <w:t>40102810345370000013</w:t>
            </w:r>
          </w:p>
        </w:tc>
      </w:tr>
      <w:tr w:rsidR="00C93DE4" w:rsidTr="00C24A78">
        <w:tc>
          <w:tcPr>
            <w:tcW w:w="2518" w:type="dxa"/>
          </w:tcPr>
          <w:p w:rsidR="00C93DE4" w:rsidRDefault="00C93DE4" w:rsidP="00285D8B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0CD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C24A78" w:rsidRPr="00C24A78">
              <w:rPr>
                <w:rFonts w:ascii="Times New Roman" w:hAnsi="Times New Roman" w:cs="Times New Roman"/>
                <w:b/>
                <w:sz w:val="28"/>
                <w:szCs w:val="28"/>
              </w:rPr>
              <w:t>2634050372</w:t>
            </w:r>
          </w:p>
        </w:tc>
        <w:tc>
          <w:tcPr>
            <w:tcW w:w="3147" w:type="dxa"/>
          </w:tcPr>
          <w:p w:rsidR="00C93DE4" w:rsidRDefault="00C93DE4" w:rsidP="00AD133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0CD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  <w:r w:rsidR="00C24A78" w:rsidRPr="00C24A78">
              <w:rPr>
                <w:rFonts w:ascii="Times New Roman" w:hAnsi="Times New Roman" w:cs="Times New Roman"/>
                <w:b/>
                <w:sz w:val="28"/>
                <w:szCs w:val="28"/>
              </w:rPr>
              <w:t>263401001</w:t>
            </w:r>
          </w:p>
        </w:tc>
        <w:tc>
          <w:tcPr>
            <w:tcW w:w="964" w:type="dxa"/>
            <w:vMerge w:val="restart"/>
          </w:tcPr>
          <w:p w:rsidR="00C93DE4" w:rsidRDefault="00C93DE4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DE4" w:rsidRPr="00DF7125" w:rsidRDefault="00C93DE4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3572" w:type="dxa"/>
            <w:vMerge w:val="restart"/>
          </w:tcPr>
          <w:p w:rsidR="00C93DE4" w:rsidRDefault="00AA7C71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2216293</wp:posOffset>
                      </wp:positionH>
                      <wp:positionV relativeFrom="paragraph">
                        <wp:posOffset>135460</wp:posOffset>
                      </wp:positionV>
                      <wp:extent cx="1778635" cy="1897626"/>
                      <wp:effectExtent l="19050" t="38100" r="12065" b="64770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635" cy="1897626"/>
                              </a:xfrm>
                              <a:prstGeom prst="leftArrow">
                                <a:avLst>
                                  <a:gd name="adj1" fmla="val 50019"/>
                                  <a:gd name="adj2" fmla="val 259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0F8B" w:rsidRPr="00230F8B" w:rsidRDefault="00230F8B" w:rsidP="00576BB3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30F8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Казначейский счет</w:t>
                                  </w:r>
                                  <w:r w:rsidR="00AC533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76BB3" w:rsidRPr="00576BB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для осуществления и отражения операций по учету и распределению поступлений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9" type="#_x0000_t66" style="position:absolute;left:0;text-align:left;margin-left:174.5pt;margin-top:10.65pt;width:140.05pt;height:14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" adj="5599,5398">
                      <v:textbox>
                        <w:txbxContent>
                          <w:p w:rsidR="00230F8B" w:rsidRPr="00230F8B" w:rsidRDefault="00230F8B" w:rsidP="00576BB3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GoBack"/>
                            <w:r w:rsidRPr="00230F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Казначейский счет</w:t>
                            </w:r>
                            <w:r w:rsidR="00AC533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6BB3" w:rsidRPr="00576BB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для осуществления и отражения операций по учету и распределению поступлений 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93DE4" w:rsidRDefault="00AD1337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337">
              <w:rPr>
                <w:rFonts w:ascii="Times New Roman" w:hAnsi="Times New Roman" w:cs="Times New Roman"/>
                <w:b/>
                <w:sz w:val="28"/>
                <w:szCs w:val="28"/>
              </w:rPr>
              <w:t>03100643000000012100</w:t>
            </w:r>
          </w:p>
        </w:tc>
      </w:tr>
      <w:tr w:rsidR="00C93DE4" w:rsidTr="00C24A78">
        <w:tc>
          <w:tcPr>
            <w:tcW w:w="5665" w:type="dxa"/>
            <w:gridSpan w:val="2"/>
          </w:tcPr>
          <w:p w:rsidR="00C93DE4" w:rsidRDefault="00C93DE4" w:rsidP="00AD1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0CD">
              <w:rPr>
                <w:rFonts w:ascii="Times New Roman" w:hAnsi="Times New Roman" w:cs="Times New Roman"/>
                <w:b/>
                <w:sz w:val="28"/>
                <w:szCs w:val="28"/>
              </w:rPr>
              <w:t>УФК по</w:t>
            </w:r>
            <w:r w:rsidR="000B56F8" w:rsidRPr="000B5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D1337" w:rsidRPr="00AD1337">
              <w:rPr>
                <w:rFonts w:ascii="Times New Roman" w:hAnsi="Times New Roman" w:cs="Times New Roman"/>
                <w:b/>
                <w:sz w:val="28"/>
                <w:szCs w:val="28"/>
              </w:rPr>
              <w:t>Ставропольскому краю</w:t>
            </w:r>
            <w:r w:rsidR="000B56F8" w:rsidRPr="000B5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70C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C24A78" w:rsidRPr="00C24A78">
              <w:rPr>
                <w:rFonts w:ascii="Times New Roman" w:hAnsi="Times New Roman" w:cs="Times New Roman"/>
                <w:b/>
                <w:sz w:val="28"/>
                <w:szCs w:val="28"/>
              </w:rPr>
              <w:t>ГУ МВД РОССИИ ПО СТАВРОПОЛЬСКОМУ КРАЮ</w:t>
            </w:r>
            <w:r w:rsidRPr="000770C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C93DE4" w:rsidRDefault="00C93DE4" w:rsidP="00AD133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3DE4" w:rsidRPr="00DF7125" w:rsidRDefault="00C93DE4" w:rsidP="00AD13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964" w:type="dxa"/>
            <w:vMerge/>
          </w:tcPr>
          <w:p w:rsidR="00C93DE4" w:rsidRDefault="00C93DE4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2" w:type="dxa"/>
            <w:vMerge/>
          </w:tcPr>
          <w:p w:rsidR="00C93DE4" w:rsidRDefault="00C93DE4" w:rsidP="00AD1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C1AC7" w:rsidRDefault="0012262D" w:rsidP="008C1A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-454393</wp:posOffset>
                </wp:positionH>
                <wp:positionV relativeFrom="paragraph">
                  <wp:posOffset>1422400</wp:posOffset>
                </wp:positionV>
                <wp:extent cx="1900555" cy="1799058"/>
                <wp:effectExtent l="0" t="38100" r="42545" b="4889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1799058"/>
                        </a:xfrm>
                        <a:prstGeom prst="rightArrow">
                          <a:avLst>
                            <a:gd name="adj1" fmla="val 50000"/>
                            <a:gd name="adj2" fmla="val 284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337" w:rsidRPr="00576BB3" w:rsidRDefault="00576BB3" w:rsidP="00576BB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76BB3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Владелец казначейского счета (участник системы казначейских платежей - администратор доходов бюджета)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0" type="#_x0000_t13" style="position:absolute;left:0;text-align:left;margin-left:-35.8pt;margin-top:112pt;width:149.65pt;height:14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" adj="15790">
                <v:textbox>
                  <w:txbxContent>
                    <w:p w:rsidR="00AD1337" w:rsidRPr="00576BB3" w:rsidRDefault="00576BB3" w:rsidP="00576BB3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76BB3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Владелец казначейского счета (участник системы казначейских платежей - администратор доходов бюджета)</w:t>
                      </w:r>
                    </w:p>
                  </w:txbxContent>
                </v:textbox>
              </v:shape>
            </w:pict>
          </mc:Fallback>
        </mc:AlternateContent>
      </w:r>
      <w:r w:rsidR="001352AC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08027C" w:rsidRDefault="0008027C" w:rsidP="008C1A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27C" w:rsidRDefault="0008027C" w:rsidP="008C1A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8027C" w:rsidSect="00551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311" w:rsidRDefault="006F4311" w:rsidP="00621A78">
      <w:pPr>
        <w:spacing w:after="0" w:line="240" w:lineRule="auto"/>
      </w:pPr>
      <w:r>
        <w:separator/>
      </w:r>
    </w:p>
  </w:endnote>
  <w:endnote w:type="continuationSeparator" w:id="0">
    <w:p w:rsidR="006F4311" w:rsidRDefault="006F4311" w:rsidP="00621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78" w:rsidRDefault="00621A7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78" w:rsidRDefault="00621A7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78" w:rsidRDefault="00621A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311" w:rsidRDefault="006F4311" w:rsidP="00621A78">
      <w:pPr>
        <w:spacing w:after="0" w:line="240" w:lineRule="auto"/>
      </w:pPr>
      <w:r>
        <w:separator/>
      </w:r>
    </w:p>
  </w:footnote>
  <w:footnote w:type="continuationSeparator" w:id="0">
    <w:p w:rsidR="006F4311" w:rsidRDefault="006F4311" w:rsidP="00621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78" w:rsidRDefault="00621A7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2842063"/>
      <w:docPartObj>
        <w:docPartGallery w:val="Watermarks"/>
        <w:docPartUnique/>
      </w:docPartObj>
    </w:sdtPr>
    <w:sdtEndPr/>
    <w:sdtContent>
      <w:p w:rsidR="00621A78" w:rsidRDefault="007E2318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78" w:rsidRDefault="00621A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D4"/>
    <w:rsid w:val="00075914"/>
    <w:rsid w:val="000770CD"/>
    <w:rsid w:val="0008027C"/>
    <w:rsid w:val="000B56F8"/>
    <w:rsid w:val="000E2DD4"/>
    <w:rsid w:val="0012262D"/>
    <w:rsid w:val="001352AC"/>
    <w:rsid w:val="00191138"/>
    <w:rsid w:val="001D0DD2"/>
    <w:rsid w:val="00214E62"/>
    <w:rsid w:val="00230F8B"/>
    <w:rsid w:val="0027584C"/>
    <w:rsid w:val="00285D8B"/>
    <w:rsid w:val="002E4F19"/>
    <w:rsid w:val="0047143F"/>
    <w:rsid w:val="00504AC3"/>
    <w:rsid w:val="00534DBA"/>
    <w:rsid w:val="005513C6"/>
    <w:rsid w:val="00576BB3"/>
    <w:rsid w:val="005775DC"/>
    <w:rsid w:val="005C6D75"/>
    <w:rsid w:val="005C7478"/>
    <w:rsid w:val="005F212B"/>
    <w:rsid w:val="00621A78"/>
    <w:rsid w:val="006F4311"/>
    <w:rsid w:val="007E2318"/>
    <w:rsid w:val="00821979"/>
    <w:rsid w:val="008718B7"/>
    <w:rsid w:val="0089211A"/>
    <w:rsid w:val="008A144F"/>
    <w:rsid w:val="008C1AC7"/>
    <w:rsid w:val="00AA4809"/>
    <w:rsid w:val="00AA7C71"/>
    <w:rsid w:val="00AC5173"/>
    <w:rsid w:val="00AC5334"/>
    <w:rsid w:val="00AD1337"/>
    <w:rsid w:val="00AF3B96"/>
    <w:rsid w:val="00AF3C75"/>
    <w:rsid w:val="00B87A48"/>
    <w:rsid w:val="00BC30BF"/>
    <w:rsid w:val="00BE016F"/>
    <w:rsid w:val="00BE0665"/>
    <w:rsid w:val="00C24A78"/>
    <w:rsid w:val="00C93DE4"/>
    <w:rsid w:val="00DB6B63"/>
    <w:rsid w:val="00DC694E"/>
    <w:rsid w:val="00DF4DBB"/>
    <w:rsid w:val="00DF7125"/>
    <w:rsid w:val="00E26427"/>
    <w:rsid w:val="00E97A58"/>
    <w:rsid w:val="00ED7108"/>
    <w:rsid w:val="00EF081F"/>
    <w:rsid w:val="00F97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1D1FB56-ABCF-4F4A-90CE-B805E5B5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1A78"/>
  </w:style>
  <w:style w:type="paragraph" w:styleId="a6">
    <w:name w:val="footer"/>
    <w:basedOn w:val="a"/>
    <w:link w:val="a7"/>
    <w:uiPriority w:val="99"/>
    <w:unhideWhenUsed/>
    <w:rsid w:val="0062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1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E7AF1-0D77-441E-8335-F261D5080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Головчиц Ирина Александровна</dc:creator>
  <cp:lastModifiedBy>Несынова Наталья Федоровна</cp:lastModifiedBy>
  <cp:revision>10</cp:revision>
  <dcterms:created xsi:type="dcterms:W3CDTF">2025-10-23T08:35:00Z</dcterms:created>
  <dcterms:modified xsi:type="dcterms:W3CDTF">2025-10-27T08:35:00Z</dcterms:modified>
</cp:coreProperties>
</file>