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36D" w:rsidRPr="00075623" w:rsidRDefault="0065236D" w:rsidP="0065236D">
      <w:pPr>
        <w:rPr>
          <w:rFonts w:ascii="Times New Roman" w:hAnsi="Times New Roman" w:cs="Times New Roman"/>
          <w:sz w:val="24"/>
          <w:szCs w:val="24"/>
        </w:rPr>
      </w:pPr>
      <w:bookmarkStart w:id="0" w:name="_MailOriginal"/>
      <w:bookmarkStart w:id="1" w:name="_GoBack"/>
      <w:bookmarkEnd w:id="1"/>
    </w:p>
    <w:p w:rsidR="00075623" w:rsidRPr="00075623" w:rsidRDefault="00075623" w:rsidP="00075623">
      <w:pPr>
        <w:jc w:val="right"/>
        <w:rPr>
          <w:rFonts w:ascii="Times New Roman" w:hAnsi="Times New Roman" w:cs="Times New Roman"/>
          <w:sz w:val="24"/>
          <w:szCs w:val="24"/>
        </w:rPr>
      </w:pPr>
      <w:r w:rsidRPr="00075623">
        <w:rPr>
          <w:rFonts w:ascii="Times New Roman" w:hAnsi="Times New Roman" w:cs="Times New Roman"/>
          <w:sz w:val="24"/>
          <w:szCs w:val="24"/>
        </w:rPr>
        <w:t>Приложение</w:t>
      </w:r>
    </w:p>
    <w:p w:rsidR="00075623" w:rsidRPr="00075623" w:rsidRDefault="00075623" w:rsidP="0065236D">
      <w:pPr>
        <w:rPr>
          <w:rFonts w:ascii="Times New Roman" w:hAnsi="Times New Roman" w:cs="Times New Roman"/>
          <w:sz w:val="24"/>
          <w:szCs w:val="24"/>
        </w:rPr>
      </w:pPr>
    </w:p>
    <w:p w:rsidR="00075623" w:rsidRPr="00075623" w:rsidRDefault="00075623" w:rsidP="000756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5623">
        <w:rPr>
          <w:rFonts w:ascii="Times New Roman" w:hAnsi="Times New Roman" w:cs="Times New Roman"/>
          <w:b/>
          <w:sz w:val="24"/>
          <w:szCs w:val="24"/>
        </w:rPr>
        <w:t>Клиентский путь</w:t>
      </w:r>
    </w:p>
    <w:p w:rsidR="00075623" w:rsidRPr="00075623" w:rsidRDefault="00075623" w:rsidP="00075623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75623">
        <w:rPr>
          <w:rFonts w:ascii="Times New Roman" w:hAnsi="Times New Roman" w:cs="Times New Roman"/>
          <w:b/>
          <w:sz w:val="24"/>
          <w:szCs w:val="24"/>
        </w:rPr>
        <w:t>Доступные способы получения Чека (выбор осуществляется Держателем бюджетной бизнес-карты в момент совершения операции в УС Банка):</w:t>
      </w:r>
    </w:p>
    <w:p w:rsidR="0065236D" w:rsidRPr="00075623" w:rsidRDefault="00075623" w:rsidP="0065236D">
      <w:pPr>
        <w:rPr>
          <w:rFonts w:ascii="Times New Roman" w:hAnsi="Times New Roman" w:cs="Times New Roman"/>
          <w:lang w:eastAsia="en-US"/>
        </w:rPr>
      </w:pPr>
      <w:r w:rsidRPr="00075623">
        <w:rPr>
          <w:rFonts w:ascii="Times New Roman" w:hAnsi="Times New Roman" w:cs="Times New Roman"/>
          <w:noProof/>
        </w:rPr>
        <w:drawing>
          <wp:inline distT="0" distB="0" distL="0" distR="0" wp14:anchorId="0DBA9511" wp14:editId="04E52F33">
            <wp:extent cx="5940425" cy="3916045"/>
            <wp:effectExtent l="0" t="0" r="3175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236D" w:rsidRPr="00075623" w:rsidRDefault="0065236D" w:rsidP="0065236D">
      <w:pPr>
        <w:rPr>
          <w:rFonts w:ascii="Times New Roman" w:hAnsi="Times New Roman" w:cs="Times New Roman"/>
          <w:lang w:eastAsia="en-US"/>
        </w:rPr>
      </w:pPr>
    </w:p>
    <w:p w:rsidR="0065236D" w:rsidRPr="00075623" w:rsidRDefault="00075623" w:rsidP="00075623">
      <w:pPr>
        <w:pStyle w:val="a4"/>
        <w:numPr>
          <w:ilvl w:val="0"/>
          <w:numId w:val="1"/>
        </w:numPr>
        <w:rPr>
          <w:rFonts w:ascii="Times New Roman" w:hAnsi="Times New Roman" w:cs="Times New Roman"/>
          <w:lang w:eastAsia="en-US"/>
        </w:rPr>
      </w:pPr>
      <w:r w:rsidRPr="00075623">
        <w:rPr>
          <w:rFonts w:ascii="Times New Roman" w:hAnsi="Times New Roman" w:cs="Times New Roman"/>
          <w:lang w:eastAsia="en-US"/>
        </w:rPr>
        <w:t>Клиентский путь</w:t>
      </w:r>
    </w:p>
    <w:p w:rsidR="00075623" w:rsidRPr="00075623" w:rsidRDefault="00075623" w:rsidP="00075623">
      <w:pPr>
        <w:ind w:left="360"/>
        <w:rPr>
          <w:rFonts w:ascii="Times New Roman" w:hAnsi="Times New Roman" w:cs="Times New Roman"/>
          <w:lang w:eastAsia="en-US"/>
        </w:rPr>
      </w:pPr>
      <w:r w:rsidRPr="00075623">
        <w:rPr>
          <w:rFonts w:ascii="Times New Roman" w:hAnsi="Times New Roman" w:cs="Times New Roman"/>
          <w:lang w:eastAsia="en-US"/>
        </w:rPr>
        <w:t>На финальном экране Держателю предлагается выбрать способ получения чека:</w:t>
      </w:r>
    </w:p>
    <w:p w:rsidR="00075623" w:rsidRDefault="00075623" w:rsidP="00075623">
      <w:pPr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 xml:space="preserve">      </w:t>
      </w:r>
    </w:p>
    <w:p w:rsidR="00075623" w:rsidRPr="00075623" w:rsidRDefault="00075623" w:rsidP="00075623">
      <w:pPr>
        <w:rPr>
          <w:rFonts w:ascii="Times New Roman" w:hAnsi="Times New Roman" w:cs="Times New Roman"/>
          <w:lang w:eastAsia="en-US"/>
        </w:rPr>
      </w:pPr>
      <w:r w:rsidRPr="00075623">
        <w:rPr>
          <w:rFonts w:ascii="Times New Roman" w:hAnsi="Times New Roman" w:cs="Times New Roman"/>
          <w:lang w:eastAsia="en-US"/>
        </w:rPr>
        <w:t xml:space="preserve">Если выбирается </w:t>
      </w:r>
      <w:r w:rsidRPr="00075623">
        <w:rPr>
          <w:rFonts w:ascii="Times New Roman" w:hAnsi="Times New Roman" w:cs="Times New Roman"/>
          <w:lang w:val="en-US" w:eastAsia="en-US"/>
        </w:rPr>
        <w:t>QR</w:t>
      </w:r>
      <w:r w:rsidRPr="00384DED">
        <w:rPr>
          <w:rFonts w:ascii="Times New Roman" w:hAnsi="Times New Roman" w:cs="Times New Roman"/>
          <w:lang w:eastAsia="en-US"/>
        </w:rPr>
        <w:t>-</w:t>
      </w:r>
      <w:r w:rsidRPr="00075623">
        <w:rPr>
          <w:rFonts w:ascii="Times New Roman" w:hAnsi="Times New Roman" w:cs="Times New Roman"/>
          <w:lang w:eastAsia="en-US"/>
        </w:rPr>
        <w:t>код:</w:t>
      </w:r>
    </w:p>
    <w:p w:rsidR="00075623" w:rsidRPr="00075623" w:rsidRDefault="0065236D" w:rsidP="0065236D">
      <w:pPr>
        <w:rPr>
          <w:rFonts w:ascii="Times New Roman" w:hAnsi="Times New Roman" w:cs="Times New Roman"/>
          <w:lang w:eastAsia="en-US"/>
        </w:rPr>
      </w:pPr>
      <w:r w:rsidRPr="00075623">
        <w:rPr>
          <w:rFonts w:ascii="Times New Roman" w:hAnsi="Times New Roman" w:cs="Times New Roman"/>
          <w:lang w:eastAsia="en-US"/>
        </w:rPr>
        <w:t>     </w:t>
      </w:r>
      <w:r w:rsidR="00384DED">
        <w:rPr>
          <w:rFonts w:ascii="Times New Roman" w:hAnsi="Times New Roman" w:cs="Times New Roman"/>
          <w:noProof/>
        </w:rPr>
        <w:drawing>
          <wp:inline distT="0" distB="0" distL="0" distR="0">
            <wp:extent cx="4253497" cy="3190009"/>
            <wp:effectExtent l="0" t="0" r="1270" b="0"/>
            <wp:docPr id="20445656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565608" name="Рисунок 204456560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8623" cy="3223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623" w:rsidRPr="00075623" w:rsidRDefault="00075623" w:rsidP="0065236D">
      <w:pPr>
        <w:rPr>
          <w:rFonts w:ascii="Times New Roman" w:hAnsi="Times New Roman" w:cs="Times New Roman"/>
          <w:lang w:eastAsia="en-US"/>
        </w:rPr>
      </w:pPr>
      <w:r w:rsidRPr="00075623">
        <w:rPr>
          <w:rFonts w:ascii="Times New Roman" w:hAnsi="Times New Roman" w:cs="Times New Roman"/>
          <w:lang w:eastAsia="en-US"/>
        </w:rPr>
        <w:lastRenderedPageBreak/>
        <w:t>Если выбирается «Отправить по СМС», Держателю предлагается указать номер телефона для отправки чека:</w:t>
      </w:r>
    </w:p>
    <w:p w:rsidR="0065236D" w:rsidRDefault="0065236D" w:rsidP="0065236D">
      <w:pPr>
        <w:rPr>
          <w:rFonts w:ascii="Times New Roman" w:hAnsi="Times New Roman" w:cs="Times New Roman"/>
          <w:lang w:eastAsia="en-US"/>
        </w:rPr>
      </w:pPr>
      <w:r w:rsidRPr="00075623">
        <w:rPr>
          <w:rFonts w:ascii="Times New Roman" w:hAnsi="Times New Roman" w:cs="Times New Roman"/>
          <w:lang w:eastAsia="en-US"/>
        </w:rPr>
        <w:t xml:space="preserve"> </w:t>
      </w:r>
      <w:r w:rsidR="00384DED">
        <w:rPr>
          <w:rFonts w:ascii="Times New Roman" w:hAnsi="Times New Roman" w:cs="Times New Roman"/>
          <w:noProof/>
        </w:rPr>
        <w:drawing>
          <wp:inline distT="0" distB="0" distL="0" distR="0">
            <wp:extent cx="5940425" cy="4312228"/>
            <wp:effectExtent l="0" t="0" r="3175" b="6350"/>
            <wp:docPr id="8477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711" name="Рисунок 84771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835" cy="4314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DED" w:rsidRPr="00075623" w:rsidRDefault="00384DED" w:rsidP="0065236D">
      <w:pPr>
        <w:rPr>
          <w:rFonts w:ascii="Times New Roman" w:hAnsi="Times New Roman" w:cs="Times New Roman"/>
          <w:lang w:eastAsia="en-US"/>
        </w:rPr>
      </w:pPr>
    </w:p>
    <w:p w:rsidR="0065236D" w:rsidRPr="00075623" w:rsidRDefault="00384DED" w:rsidP="0065236D">
      <w:pPr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0425" cy="3927764"/>
            <wp:effectExtent l="0" t="0" r="3175" b="0"/>
            <wp:docPr id="57250268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502688" name="Рисунок 572502688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3240" cy="3942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075623" w:rsidRPr="00075623" w:rsidRDefault="00075623">
      <w:pPr>
        <w:rPr>
          <w:rFonts w:ascii="Times New Roman" w:hAnsi="Times New Roman" w:cs="Times New Roman"/>
        </w:rPr>
      </w:pPr>
    </w:p>
    <w:p w:rsidR="00151718" w:rsidRPr="00075623" w:rsidRDefault="009D338D">
      <w:pPr>
        <w:rPr>
          <w:rFonts w:ascii="Times New Roman" w:hAnsi="Times New Roman" w:cs="Times New Roman"/>
        </w:rPr>
      </w:pPr>
      <w:r w:rsidRPr="00075623">
        <w:rPr>
          <w:rFonts w:ascii="Times New Roman" w:hAnsi="Times New Roman" w:cs="Times New Roman"/>
        </w:rPr>
        <w:t>Чек</w:t>
      </w:r>
      <w:r w:rsidR="00075623" w:rsidRPr="00075623">
        <w:rPr>
          <w:rFonts w:ascii="Times New Roman" w:hAnsi="Times New Roman" w:cs="Times New Roman"/>
        </w:rPr>
        <w:t xml:space="preserve"> по операции размещается Банком на хранение и </w:t>
      </w:r>
      <w:r w:rsidRPr="00075623">
        <w:rPr>
          <w:rFonts w:ascii="Times New Roman" w:hAnsi="Times New Roman" w:cs="Times New Roman"/>
        </w:rPr>
        <w:t>доступен</w:t>
      </w:r>
      <w:r w:rsidR="00075623" w:rsidRPr="00075623">
        <w:rPr>
          <w:rFonts w:ascii="Times New Roman" w:hAnsi="Times New Roman" w:cs="Times New Roman"/>
        </w:rPr>
        <w:t xml:space="preserve"> для скачивания в течение</w:t>
      </w:r>
      <w:r w:rsidRPr="00075623">
        <w:rPr>
          <w:rFonts w:ascii="Times New Roman" w:hAnsi="Times New Roman" w:cs="Times New Roman"/>
        </w:rPr>
        <w:t xml:space="preserve"> 180 дней.</w:t>
      </w:r>
    </w:p>
    <w:sectPr w:rsidR="00151718" w:rsidRPr="00075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CF0970"/>
    <w:multiLevelType w:val="hybridMultilevel"/>
    <w:tmpl w:val="DEE20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259"/>
    <w:rsid w:val="00075623"/>
    <w:rsid w:val="000F568C"/>
    <w:rsid w:val="00151718"/>
    <w:rsid w:val="00384DED"/>
    <w:rsid w:val="00446528"/>
    <w:rsid w:val="00530BF0"/>
    <w:rsid w:val="00605582"/>
    <w:rsid w:val="0065236D"/>
    <w:rsid w:val="007142E5"/>
    <w:rsid w:val="00922684"/>
    <w:rsid w:val="009D338D"/>
    <w:rsid w:val="00A8022F"/>
    <w:rsid w:val="00AF1259"/>
    <w:rsid w:val="00C9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E84559-8547-4EF8-8B95-366621F3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36D"/>
    <w:pPr>
      <w:spacing w:after="0" w:line="240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5236D"/>
    <w:rPr>
      <w:color w:val="0563C1"/>
      <w:u w:val="single"/>
    </w:rPr>
  </w:style>
  <w:style w:type="character" w:customStyle="1" w:styleId="jazzplugineventroomtitle">
    <w:name w:val="jazzplugineventroomtitle"/>
    <w:basedOn w:val="a0"/>
    <w:rsid w:val="0065236D"/>
  </w:style>
  <w:style w:type="character" w:customStyle="1" w:styleId="jazzplugineventurl">
    <w:name w:val="jazzplugineventurl"/>
    <w:basedOn w:val="a0"/>
    <w:rsid w:val="0065236D"/>
  </w:style>
  <w:style w:type="character" w:customStyle="1" w:styleId="jazzplugineventsipnumber">
    <w:name w:val="jazzplugineventsipnumber"/>
    <w:basedOn w:val="a0"/>
    <w:rsid w:val="0065236D"/>
  </w:style>
  <w:style w:type="character" w:customStyle="1" w:styleId="jazzplugineventsippin">
    <w:name w:val="jazzplugineventsippin"/>
    <w:basedOn w:val="a0"/>
    <w:rsid w:val="0065236D"/>
  </w:style>
  <w:style w:type="character" w:customStyle="1" w:styleId="jazzplugineventpassword">
    <w:name w:val="jazzplugineventpassword"/>
    <w:basedOn w:val="a0"/>
    <w:rsid w:val="0065236D"/>
  </w:style>
  <w:style w:type="paragraph" w:styleId="a4">
    <w:name w:val="List Paragraph"/>
    <w:basedOn w:val="a"/>
    <w:uiPriority w:val="34"/>
    <w:qFormat/>
    <w:rsid w:val="00075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65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Склярова Анна Александровна</dc:creator>
  <cp:keywords/>
  <dc:description/>
  <cp:lastModifiedBy>Склярова Анна Александровна</cp:lastModifiedBy>
  <cp:revision>2</cp:revision>
  <dcterms:created xsi:type="dcterms:W3CDTF">2025-05-20T08:43:00Z</dcterms:created>
  <dcterms:modified xsi:type="dcterms:W3CDTF">2025-05-20T08:43:00Z</dcterms:modified>
</cp:coreProperties>
</file>