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552" w:rsidRPr="00D21552"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В соответствии с Планом ведомственного контроля и аудита на 2023 год Управления Федерального казначейства по Ставропольскому краю </w:t>
      </w:r>
      <w:r w:rsidR="00CE4F5B">
        <w:rPr>
          <w:rFonts w:ascii="Times New Roman" w:hAnsi="Times New Roman" w:cs="Times New Roman"/>
          <w:sz w:val="28"/>
          <w:szCs w:val="28"/>
        </w:rPr>
        <w:br/>
      </w:r>
      <w:r w:rsidRPr="00D21552">
        <w:rPr>
          <w:rFonts w:ascii="Times New Roman" w:hAnsi="Times New Roman" w:cs="Times New Roman"/>
          <w:sz w:val="28"/>
          <w:szCs w:val="28"/>
        </w:rPr>
        <w:t xml:space="preserve">(далее – Управление) отделом внутреннего контроля и аудита Управления проведена комбинированная тематическая проверка деятельности </w:t>
      </w:r>
      <w:r w:rsidR="00306CC3" w:rsidRPr="00306CC3">
        <w:rPr>
          <w:rFonts w:ascii="Times New Roman" w:hAnsi="Times New Roman" w:cs="Times New Roman"/>
          <w:sz w:val="28"/>
          <w:szCs w:val="28"/>
        </w:rPr>
        <w:t>отдела режима секретности и безопасности информации</w:t>
      </w:r>
      <w:r w:rsidRPr="00D21552">
        <w:rPr>
          <w:rFonts w:ascii="Times New Roman" w:hAnsi="Times New Roman" w:cs="Times New Roman"/>
          <w:sz w:val="28"/>
          <w:szCs w:val="28"/>
        </w:rPr>
        <w:t xml:space="preserve"> Управления за 2022</w:t>
      </w:r>
      <w:r w:rsidR="00CE4F5B" w:rsidRPr="00CE4F5B">
        <w:rPr>
          <w:rFonts w:ascii="Times New Roman" w:hAnsi="Times New Roman" w:cs="Times New Roman"/>
          <w:sz w:val="28"/>
          <w:szCs w:val="28"/>
        </w:rPr>
        <w:t xml:space="preserve"> </w:t>
      </w:r>
      <w:r w:rsidR="00CE4F5B">
        <w:rPr>
          <w:rFonts w:ascii="Times New Roman" w:hAnsi="Times New Roman" w:cs="Times New Roman"/>
          <w:sz w:val="28"/>
          <w:szCs w:val="28"/>
        </w:rPr>
        <w:t>год</w:t>
      </w:r>
      <w:r w:rsidRPr="00D21552">
        <w:rPr>
          <w:rFonts w:ascii="Times New Roman" w:hAnsi="Times New Roman" w:cs="Times New Roman"/>
          <w:sz w:val="28"/>
          <w:szCs w:val="28"/>
        </w:rPr>
        <w:t xml:space="preserve"> </w:t>
      </w:r>
      <w:r w:rsidR="00CE4F5B">
        <w:rPr>
          <w:rFonts w:ascii="Times New Roman" w:hAnsi="Times New Roman" w:cs="Times New Roman"/>
          <w:sz w:val="28"/>
          <w:szCs w:val="28"/>
        </w:rPr>
        <w:br/>
      </w:r>
      <w:bookmarkStart w:id="0" w:name="_GoBack"/>
      <w:bookmarkEnd w:id="0"/>
      <w:r w:rsidRPr="00D21552">
        <w:rPr>
          <w:rFonts w:ascii="Times New Roman" w:hAnsi="Times New Roman" w:cs="Times New Roman"/>
          <w:sz w:val="28"/>
          <w:szCs w:val="28"/>
        </w:rPr>
        <w:t xml:space="preserve">и январь – </w:t>
      </w:r>
      <w:r w:rsidR="00306CC3">
        <w:rPr>
          <w:rFonts w:ascii="Times New Roman" w:hAnsi="Times New Roman" w:cs="Times New Roman"/>
          <w:sz w:val="28"/>
          <w:szCs w:val="28"/>
        </w:rPr>
        <w:t>июнь</w:t>
      </w:r>
      <w:r w:rsidRPr="00D21552">
        <w:rPr>
          <w:rFonts w:ascii="Times New Roman" w:hAnsi="Times New Roman" w:cs="Times New Roman"/>
          <w:sz w:val="28"/>
          <w:szCs w:val="28"/>
        </w:rPr>
        <w:t xml:space="preserve"> 2023 года.</w:t>
      </w:r>
    </w:p>
    <w:p w:rsidR="00ED193E" w:rsidRPr="00ED193E" w:rsidRDefault="00D21552" w:rsidP="00D21552">
      <w:pPr>
        <w:pStyle w:val="ConsPlusNormal"/>
        <w:ind w:firstLine="709"/>
        <w:jc w:val="both"/>
        <w:rPr>
          <w:rFonts w:ascii="Times New Roman" w:hAnsi="Times New Roman" w:cs="Times New Roman"/>
          <w:sz w:val="28"/>
          <w:szCs w:val="28"/>
        </w:rPr>
      </w:pPr>
      <w:r w:rsidRPr="00D21552">
        <w:rPr>
          <w:rFonts w:ascii="Times New Roman" w:hAnsi="Times New Roman" w:cs="Times New Roman"/>
          <w:sz w:val="28"/>
          <w:szCs w:val="28"/>
        </w:rPr>
        <w:t xml:space="preserve">По результатам проверки сделан вывод, что деятельность </w:t>
      </w:r>
      <w:r w:rsidR="00CE4F5B">
        <w:rPr>
          <w:rFonts w:ascii="Times New Roman" w:hAnsi="Times New Roman" w:cs="Times New Roman"/>
          <w:sz w:val="28"/>
          <w:szCs w:val="28"/>
        </w:rPr>
        <w:t xml:space="preserve">объекта проверки </w:t>
      </w:r>
      <w:r w:rsidR="00CE4F5B">
        <w:rPr>
          <w:rFonts w:ascii="Times New Roman" w:hAnsi="Times New Roman" w:cs="Times New Roman"/>
          <w:sz w:val="28"/>
          <w:szCs w:val="28"/>
        </w:rPr>
        <w:br/>
      </w:r>
      <w:r w:rsidR="00306CC3" w:rsidRPr="00306CC3">
        <w:rPr>
          <w:rFonts w:ascii="Times New Roman" w:hAnsi="Times New Roman" w:cs="Times New Roman"/>
          <w:sz w:val="28"/>
          <w:szCs w:val="28"/>
        </w:rPr>
        <w:t>в основном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имеют место единичные случаи нарушений в части осуществления внутреннего контроля</w:t>
      </w:r>
      <w:r w:rsidRPr="00D21552">
        <w:rPr>
          <w:rFonts w:ascii="Times New Roman" w:hAnsi="Times New Roman" w:cs="Times New Roman"/>
          <w:sz w:val="28"/>
          <w:szCs w:val="28"/>
        </w:rPr>
        <w:t>.</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06CC3"/>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CE4F5B"/>
    <w:rsid w:val="00D21552"/>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113</Words>
  <Characters>646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8</cp:revision>
  <dcterms:created xsi:type="dcterms:W3CDTF">2023-03-27T08:12:00Z</dcterms:created>
  <dcterms:modified xsi:type="dcterms:W3CDTF">2023-09-21T08:08:00Z</dcterms:modified>
</cp:coreProperties>
</file>