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552" w:rsidRPr="00D21552"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В соответствии с Планом ведомственного контроля и аудита на 2023 год Управления Федерального казначейства по Ставропольскому краю </w:t>
      </w:r>
      <w:r w:rsidR="00290065">
        <w:rPr>
          <w:rFonts w:ascii="Times New Roman" w:hAnsi="Times New Roman" w:cs="Times New Roman"/>
          <w:sz w:val="28"/>
          <w:szCs w:val="28"/>
        </w:rPr>
        <w:br/>
      </w:r>
      <w:r w:rsidRPr="00D21552">
        <w:rPr>
          <w:rFonts w:ascii="Times New Roman" w:hAnsi="Times New Roman" w:cs="Times New Roman"/>
          <w:sz w:val="28"/>
          <w:szCs w:val="28"/>
        </w:rPr>
        <w:t xml:space="preserve">(далее – Управление) отделом внутреннего контроля и аудита Управления проведена комбинированная тематическая проверка </w:t>
      </w:r>
      <w:proofErr w:type="gramStart"/>
      <w:r w:rsidRPr="00D21552">
        <w:rPr>
          <w:rFonts w:ascii="Times New Roman" w:hAnsi="Times New Roman" w:cs="Times New Roman"/>
          <w:sz w:val="28"/>
          <w:szCs w:val="28"/>
        </w:rPr>
        <w:t xml:space="preserve">деятельности отдела </w:t>
      </w:r>
      <w:r w:rsidR="0028228D" w:rsidRPr="0028228D">
        <w:rPr>
          <w:rFonts w:ascii="Times New Roman" w:hAnsi="Times New Roman" w:cs="Times New Roman"/>
          <w:sz w:val="28"/>
          <w:szCs w:val="28"/>
        </w:rPr>
        <w:t>кассового обслуживания исполнения бюджетов</w:t>
      </w:r>
      <w:r w:rsidRPr="00D21552">
        <w:rPr>
          <w:rFonts w:ascii="Times New Roman" w:hAnsi="Times New Roman" w:cs="Times New Roman"/>
          <w:sz w:val="28"/>
          <w:szCs w:val="28"/>
        </w:rPr>
        <w:t xml:space="preserve"> Управления</w:t>
      </w:r>
      <w:proofErr w:type="gramEnd"/>
      <w:r w:rsidRPr="00D21552">
        <w:rPr>
          <w:rFonts w:ascii="Times New Roman" w:hAnsi="Times New Roman" w:cs="Times New Roman"/>
          <w:sz w:val="28"/>
          <w:szCs w:val="28"/>
        </w:rPr>
        <w:t xml:space="preserve"> за 2022</w:t>
      </w:r>
      <w:r w:rsidR="00290065">
        <w:rPr>
          <w:rFonts w:ascii="Times New Roman" w:hAnsi="Times New Roman" w:cs="Times New Roman"/>
          <w:sz w:val="28"/>
          <w:szCs w:val="28"/>
        </w:rPr>
        <w:t xml:space="preserve"> год </w:t>
      </w:r>
      <w:r w:rsidR="00290065">
        <w:rPr>
          <w:rFonts w:ascii="Times New Roman" w:hAnsi="Times New Roman" w:cs="Times New Roman"/>
          <w:sz w:val="28"/>
          <w:szCs w:val="28"/>
        </w:rPr>
        <w:br/>
      </w:r>
      <w:r w:rsidRPr="00D21552">
        <w:rPr>
          <w:rFonts w:ascii="Times New Roman" w:hAnsi="Times New Roman" w:cs="Times New Roman"/>
          <w:sz w:val="28"/>
          <w:szCs w:val="28"/>
        </w:rPr>
        <w:t xml:space="preserve">и январь – </w:t>
      </w:r>
      <w:r w:rsidR="0028228D">
        <w:rPr>
          <w:rFonts w:ascii="Times New Roman" w:hAnsi="Times New Roman" w:cs="Times New Roman"/>
          <w:sz w:val="28"/>
          <w:szCs w:val="28"/>
        </w:rPr>
        <w:t>июнь</w:t>
      </w:r>
      <w:r w:rsidRPr="00D21552">
        <w:rPr>
          <w:rFonts w:ascii="Times New Roman" w:hAnsi="Times New Roman" w:cs="Times New Roman"/>
          <w:sz w:val="28"/>
          <w:szCs w:val="28"/>
        </w:rPr>
        <w:t xml:space="preserve"> 2023 года.</w:t>
      </w:r>
    </w:p>
    <w:p w:rsidR="00ED193E" w:rsidRPr="00ED193E"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По результатам проверки сделан вывод, что деятельность отдела </w:t>
      </w:r>
      <w:r w:rsidR="0028228D" w:rsidRPr="0028228D">
        <w:rPr>
          <w:rFonts w:ascii="Times New Roman" w:hAnsi="Times New Roman" w:cs="Times New Roman"/>
          <w:sz w:val="28"/>
          <w:szCs w:val="28"/>
        </w:rPr>
        <w:t xml:space="preserve">кассового обслуживания исполнения бюджетов </w:t>
      </w:r>
      <w:r w:rsidRPr="00D21552">
        <w:rPr>
          <w:rFonts w:ascii="Times New Roman" w:hAnsi="Times New Roman" w:cs="Times New Roman"/>
          <w:sz w:val="28"/>
          <w:szCs w:val="28"/>
        </w:rPr>
        <w:t>Управления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bookmarkStart w:id="0" w:name="_GoBack"/>
      <w:bookmarkEnd w:id="0"/>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8228D"/>
    <w:rsid w:val="00290065"/>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21552"/>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105</Words>
  <Characters>601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7</cp:revision>
  <dcterms:created xsi:type="dcterms:W3CDTF">2023-03-27T08:12:00Z</dcterms:created>
  <dcterms:modified xsi:type="dcterms:W3CDTF">2023-08-02T12:04:00Z</dcterms:modified>
</cp:coreProperties>
</file>